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7" w:rsidRPr="00CB22BA" w:rsidRDefault="008E4957" w:rsidP="008E4957">
      <w:pPr>
        <w:pStyle w:val="Textkrper3"/>
        <w:jc w:val="center"/>
        <w:rPr>
          <w:rFonts w:ascii="Tahoma" w:hAnsi="Tahoma" w:cs="Tahoma"/>
          <w:sz w:val="40"/>
        </w:rPr>
      </w:pPr>
      <w:r w:rsidRPr="00CB22BA">
        <w:rPr>
          <w:rFonts w:ascii="Tahoma" w:hAnsi="Tahoma" w:cs="Tahoma"/>
          <w:sz w:val="40"/>
        </w:rPr>
        <w:t>Vertrag für einmalige Raumnutzungen</w:t>
      </w:r>
    </w:p>
    <w:p w:rsidR="008E4957" w:rsidRPr="007835D4" w:rsidRDefault="008E4957" w:rsidP="008E4957">
      <w:pPr>
        <w:pStyle w:val="Textkrper3"/>
        <w:jc w:val="center"/>
        <w:rPr>
          <w:rFonts w:ascii="Tahoma" w:hAnsi="Tahoma" w:cs="Tahoma"/>
          <w:sz w:val="20"/>
        </w:rPr>
      </w:pPr>
    </w:p>
    <w:p w:rsidR="00CB22BA" w:rsidRDefault="00CB22BA" w:rsidP="008E4957">
      <w:pPr>
        <w:spacing w:after="0" w:line="240" w:lineRule="auto"/>
        <w:rPr>
          <w:rFonts w:ascii="Tahoma" w:hAnsi="Tahoma" w:cs="Tahoma"/>
          <w:sz w:val="20"/>
          <w:szCs w:val="20"/>
        </w:rPr>
      </w:pPr>
    </w:p>
    <w:p w:rsidR="008E4957" w:rsidRPr="007835D4" w:rsidRDefault="008E4957" w:rsidP="008E4957">
      <w:pPr>
        <w:spacing w:after="0" w:line="240" w:lineRule="auto"/>
        <w:rPr>
          <w:rFonts w:ascii="Tahoma" w:hAnsi="Tahoma" w:cs="Tahoma"/>
          <w:sz w:val="20"/>
          <w:szCs w:val="20"/>
        </w:rPr>
      </w:pPr>
      <w:r w:rsidRPr="007835D4">
        <w:rPr>
          <w:rFonts w:ascii="Tahoma" w:hAnsi="Tahoma" w:cs="Tahoma"/>
          <w:sz w:val="20"/>
          <w:szCs w:val="20"/>
        </w:rPr>
        <w:t>zwischen der Ev. Kirchengemeinde ________________________________________, vertreten durch den Kirchenvorstand</w:t>
      </w:r>
    </w:p>
    <w:p w:rsidR="008E4957" w:rsidRPr="007835D4" w:rsidRDefault="008E4957" w:rsidP="008E4957">
      <w:pPr>
        <w:spacing w:after="0" w:line="240" w:lineRule="auto"/>
        <w:rPr>
          <w:rFonts w:ascii="Tahoma" w:hAnsi="Tahoma" w:cs="Tahoma"/>
          <w:sz w:val="20"/>
          <w:szCs w:val="20"/>
        </w:rPr>
      </w:pPr>
    </w:p>
    <w:p w:rsidR="008E4957" w:rsidRPr="007835D4" w:rsidRDefault="008E4957" w:rsidP="008E4957">
      <w:pPr>
        <w:spacing w:after="0" w:line="240" w:lineRule="auto"/>
        <w:rPr>
          <w:rFonts w:ascii="Tahoma" w:hAnsi="Tahoma" w:cs="Tahoma"/>
          <w:sz w:val="20"/>
          <w:szCs w:val="20"/>
        </w:rPr>
      </w:pPr>
    </w:p>
    <w:p w:rsidR="008E4957" w:rsidRPr="007835D4" w:rsidRDefault="008E4957" w:rsidP="00CB22BA">
      <w:pPr>
        <w:spacing w:after="0" w:line="240" w:lineRule="auto"/>
        <w:rPr>
          <w:rFonts w:ascii="Tahoma" w:hAnsi="Tahoma" w:cs="Tahoma"/>
          <w:sz w:val="20"/>
          <w:szCs w:val="20"/>
        </w:rPr>
      </w:pPr>
      <w:bookmarkStart w:id="0" w:name="_GoBack"/>
      <w:bookmarkEnd w:id="0"/>
      <w:r w:rsidRPr="007835D4">
        <w:rPr>
          <w:rFonts w:ascii="Tahoma" w:hAnsi="Tahoma" w:cs="Tahoma"/>
          <w:sz w:val="20"/>
          <w:szCs w:val="20"/>
        </w:rPr>
        <w:t>und ____________________________________________________________</w:t>
      </w:r>
      <w:r w:rsidRPr="007835D4">
        <w:rPr>
          <w:rFonts w:ascii="Tahoma" w:hAnsi="Tahoma" w:cs="Tahoma"/>
          <w:sz w:val="20"/>
          <w:szCs w:val="20"/>
        </w:rPr>
        <w:tab/>
        <w:t xml:space="preserve"> (Nutzer)</w:t>
      </w:r>
    </w:p>
    <w:p w:rsidR="008E4957" w:rsidRPr="007835D4" w:rsidRDefault="008E4957" w:rsidP="008E4957">
      <w:pPr>
        <w:spacing w:after="0" w:line="240" w:lineRule="auto"/>
        <w:rPr>
          <w:rFonts w:ascii="Tahoma" w:hAnsi="Tahoma" w:cs="Tahoma"/>
          <w:sz w:val="20"/>
          <w:szCs w:val="20"/>
        </w:rPr>
      </w:pPr>
    </w:p>
    <w:p w:rsidR="008E4957" w:rsidRPr="007835D4" w:rsidRDefault="008E4957" w:rsidP="008E4957">
      <w:pPr>
        <w:spacing w:after="0" w:line="240" w:lineRule="auto"/>
        <w:jc w:val="center"/>
        <w:rPr>
          <w:rFonts w:ascii="Tahoma" w:hAnsi="Tahoma" w:cs="Tahoma"/>
          <w:b/>
          <w:bCs/>
          <w:sz w:val="20"/>
          <w:szCs w:val="20"/>
        </w:rPr>
      </w:pPr>
      <w:r w:rsidRPr="007835D4">
        <w:rPr>
          <w:rFonts w:ascii="Tahoma" w:hAnsi="Tahoma" w:cs="Tahoma"/>
          <w:b/>
          <w:bCs/>
          <w:sz w:val="20"/>
          <w:szCs w:val="20"/>
        </w:rPr>
        <w:t>§1 Überlassung</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rPr>
          <w:rFonts w:ascii="Tahoma" w:hAnsi="Tahoma" w:cs="Tahoma"/>
          <w:sz w:val="20"/>
          <w:szCs w:val="20"/>
        </w:rPr>
      </w:pPr>
      <w:r w:rsidRPr="007835D4">
        <w:rPr>
          <w:rFonts w:ascii="Tahoma" w:hAnsi="Tahoma" w:cs="Tahoma"/>
          <w:sz w:val="20"/>
          <w:szCs w:val="20"/>
        </w:rPr>
        <w:t xml:space="preserve">Die Kirchengemeinde überlässt dem Nutzer </w:t>
      </w:r>
      <w:r w:rsidRPr="007835D4">
        <w:rPr>
          <w:rFonts w:ascii="Tahoma" w:hAnsi="Tahoma" w:cs="Tahoma"/>
          <w:b/>
          <w:bCs/>
          <w:sz w:val="20"/>
          <w:szCs w:val="20"/>
        </w:rPr>
        <w:t>am</w:t>
      </w:r>
      <w:r w:rsidRPr="007835D4">
        <w:rPr>
          <w:rFonts w:ascii="Tahoma" w:hAnsi="Tahoma" w:cs="Tahoma"/>
          <w:b/>
          <w:bCs/>
          <w:sz w:val="20"/>
          <w:szCs w:val="20"/>
          <w:u w:val="single"/>
        </w:rPr>
        <w:tab/>
      </w:r>
      <w:r w:rsidRPr="007835D4">
        <w:rPr>
          <w:rFonts w:ascii="Tahoma" w:hAnsi="Tahoma" w:cs="Tahoma"/>
          <w:b/>
          <w:bCs/>
          <w:sz w:val="20"/>
          <w:szCs w:val="20"/>
          <w:u w:val="single"/>
        </w:rPr>
        <w:tab/>
      </w:r>
      <w:r w:rsidRPr="007835D4">
        <w:rPr>
          <w:rFonts w:ascii="Tahoma" w:hAnsi="Tahoma" w:cs="Tahoma"/>
          <w:b/>
          <w:bCs/>
          <w:sz w:val="20"/>
          <w:szCs w:val="20"/>
        </w:rPr>
        <w:t>von</w:t>
      </w:r>
      <w:r w:rsidRPr="007835D4">
        <w:rPr>
          <w:rFonts w:ascii="Tahoma" w:hAnsi="Tahoma" w:cs="Tahoma"/>
          <w:b/>
          <w:bCs/>
          <w:sz w:val="20"/>
          <w:szCs w:val="20"/>
          <w:u w:val="single"/>
        </w:rPr>
        <w:tab/>
      </w:r>
      <w:r w:rsidRPr="007835D4">
        <w:rPr>
          <w:rFonts w:ascii="Tahoma" w:hAnsi="Tahoma" w:cs="Tahoma"/>
          <w:b/>
          <w:bCs/>
          <w:sz w:val="20"/>
          <w:szCs w:val="20"/>
          <w:u w:val="single"/>
        </w:rPr>
        <w:tab/>
      </w:r>
      <w:r w:rsidRPr="007835D4">
        <w:rPr>
          <w:rFonts w:ascii="Tahoma" w:hAnsi="Tahoma" w:cs="Tahoma"/>
          <w:b/>
          <w:bCs/>
          <w:sz w:val="20"/>
          <w:szCs w:val="20"/>
        </w:rPr>
        <w:t>Uhr bis ca.</w:t>
      </w:r>
      <w:r w:rsidRPr="007835D4">
        <w:rPr>
          <w:rFonts w:ascii="Tahoma" w:hAnsi="Tahoma" w:cs="Tahoma"/>
          <w:b/>
          <w:bCs/>
          <w:sz w:val="20"/>
          <w:szCs w:val="20"/>
          <w:u w:val="single"/>
        </w:rPr>
        <w:tab/>
      </w:r>
      <w:r w:rsidRPr="007835D4">
        <w:rPr>
          <w:rFonts w:ascii="Tahoma" w:hAnsi="Tahoma" w:cs="Tahoma"/>
          <w:b/>
          <w:bCs/>
          <w:sz w:val="20"/>
          <w:szCs w:val="20"/>
          <w:u w:val="single"/>
        </w:rPr>
        <w:tab/>
      </w:r>
      <w:r w:rsidRPr="007835D4">
        <w:rPr>
          <w:rFonts w:ascii="Tahoma" w:hAnsi="Tahoma" w:cs="Tahoma"/>
          <w:b/>
          <w:bCs/>
          <w:sz w:val="20"/>
          <w:szCs w:val="20"/>
        </w:rPr>
        <w:t xml:space="preserve">Uhr </w:t>
      </w:r>
      <w:r w:rsidRPr="007835D4">
        <w:rPr>
          <w:rFonts w:ascii="Tahoma" w:hAnsi="Tahoma" w:cs="Tahoma"/>
          <w:sz w:val="20"/>
          <w:szCs w:val="20"/>
        </w:rPr>
        <w:t>zur Durchführung der Veranstaltung</w:t>
      </w:r>
    </w:p>
    <w:p w:rsidR="008E4957" w:rsidRPr="007835D4" w:rsidRDefault="008E4957" w:rsidP="008E4957">
      <w:pPr>
        <w:pBdr>
          <w:bottom w:val="single" w:sz="12" w:space="1" w:color="auto"/>
        </w:pBdr>
        <w:spacing w:after="0" w:line="240" w:lineRule="auto"/>
        <w:rPr>
          <w:rFonts w:ascii="Tahoma" w:hAnsi="Tahoma" w:cs="Tahoma"/>
          <w:sz w:val="20"/>
          <w:szCs w:val="20"/>
        </w:rPr>
      </w:pPr>
    </w:p>
    <w:p w:rsidR="008E4957" w:rsidRPr="007835D4" w:rsidRDefault="008E4957" w:rsidP="008E4957">
      <w:pPr>
        <w:pBdr>
          <w:bottom w:val="single" w:sz="12" w:space="1" w:color="auto"/>
        </w:pBdr>
        <w:spacing w:after="0" w:line="240" w:lineRule="auto"/>
        <w:rPr>
          <w:rFonts w:ascii="Tahoma" w:hAnsi="Tahoma" w:cs="Tahoma"/>
          <w:sz w:val="20"/>
          <w:szCs w:val="20"/>
        </w:rPr>
      </w:pPr>
    </w:p>
    <w:p w:rsidR="008E4957" w:rsidRPr="007835D4" w:rsidRDefault="008E4957" w:rsidP="008E4957">
      <w:pPr>
        <w:spacing w:after="0" w:line="240" w:lineRule="auto"/>
        <w:rPr>
          <w:rFonts w:ascii="Tahoma" w:hAnsi="Tahoma" w:cs="Tahoma"/>
          <w:sz w:val="20"/>
          <w:szCs w:val="20"/>
        </w:rPr>
      </w:pPr>
    </w:p>
    <w:p w:rsidR="008E4957" w:rsidRPr="007835D4" w:rsidRDefault="008E4957" w:rsidP="008E4957">
      <w:pPr>
        <w:pBdr>
          <w:bottom w:val="single" w:sz="12" w:space="1" w:color="auto"/>
        </w:pBdr>
        <w:spacing w:after="0" w:line="240" w:lineRule="auto"/>
        <w:rPr>
          <w:rFonts w:ascii="Tahoma" w:hAnsi="Tahoma" w:cs="Tahoma"/>
          <w:sz w:val="20"/>
          <w:szCs w:val="20"/>
        </w:rPr>
      </w:pPr>
      <w:r w:rsidRPr="007835D4">
        <w:rPr>
          <w:rFonts w:ascii="Tahoma" w:hAnsi="Tahoma" w:cs="Tahoma"/>
          <w:sz w:val="20"/>
          <w:szCs w:val="20"/>
        </w:rPr>
        <w:t xml:space="preserve">folgende Räume und Einrichtungen im Objekt ___________________ Anschrift </w:t>
      </w:r>
    </w:p>
    <w:p w:rsidR="008E4957" w:rsidRPr="007835D4" w:rsidRDefault="008E4957" w:rsidP="008E4957">
      <w:pPr>
        <w:pBdr>
          <w:bottom w:val="single" w:sz="12" w:space="1" w:color="auto"/>
        </w:pBdr>
        <w:spacing w:after="0" w:line="240" w:lineRule="auto"/>
        <w:rPr>
          <w:rFonts w:ascii="Tahoma" w:hAnsi="Tahoma" w:cs="Tahoma"/>
          <w:sz w:val="20"/>
          <w:szCs w:val="20"/>
        </w:rPr>
      </w:pPr>
    </w:p>
    <w:p w:rsidR="008E4957" w:rsidRPr="007835D4" w:rsidRDefault="008E4957" w:rsidP="008E4957">
      <w:pPr>
        <w:pBdr>
          <w:bottom w:val="single" w:sz="12" w:space="1" w:color="auto"/>
        </w:pBdr>
        <w:spacing w:after="0" w:line="240" w:lineRule="auto"/>
        <w:rPr>
          <w:rFonts w:ascii="Tahoma" w:hAnsi="Tahoma" w:cs="Tahoma"/>
          <w:sz w:val="20"/>
          <w:szCs w:val="20"/>
        </w:rPr>
      </w:pPr>
    </w:p>
    <w:p w:rsidR="008E4957" w:rsidRPr="007835D4" w:rsidRDefault="008E4957" w:rsidP="008E4957">
      <w:pPr>
        <w:spacing w:after="0" w:line="240" w:lineRule="auto"/>
        <w:rPr>
          <w:rFonts w:ascii="Tahoma" w:hAnsi="Tahoma" w:cs="Tahoma"/>
          <w:sz w:val="20"/>
          <w:szCs w:val="20"/>
        </w:rPr>
      </w:pPr>
    </w:p>
    <w:p w:rsidR="008E4957" w:rsidRPr="007835D4" w:rsidRDefault="008E4957" w:rsidP="008E4957">
      <w:pPr>
        <w:pBdr>
          <w:bottom w:val="single" w:sz="12" w:space="1" w:color="auto"/>
        </w:pBdr>
        <w:spacing w:after="0" w:line="240" w:lineRule="auto"/>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Der Nutzer darf die vorgenannten Räume nur zum angegebenen Zweck nutzen. Will er die genutzten Räume zu anderen Zwecken nutzen, so bedarf er der Zustimmung der Kirchengemeinde. Weitere Nutzungszeiten (z.B. für Vorbereitungen, Auf- oder Abbau) bedürfen der Zustimmung der Kirchengemeinde.</w:t>
      </w:r>
    </w:p>
    <w:p w:rsidR="008E4957" w:rsidRPr="007835D4" w:rsidRDefault="008E4957" w:rsidP="008E4957">
      <w:pPr>
        <w:spacing w:after="0" w:line="240" w:lineRule="auto"/>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Das Hausrecht übt der/die Vorsitzende des Kirchenvorstandes, bei dessen/deren Verhinderung oder Abwesenheit der/die stellvertretende Vorsitzende des Kirchenvorstandes aus.</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center"/>
        <w:rPr>
          <w:rFonts w:ascii="Tahoma" w:hAnsi="Tahoma" w:cs="Tahoma"/>
          <w:b/>
          <w:bCs/>
          <w:sz w:val="20"/>
          <w:szCs w:val="20"/>
        </w:rPr>
      </w:pPr>
      <w:r w:rsidRPr="007835D4">
        <w:rPr>
          <w:rFonts w:ascii="Tahoma" w:hAnsi="Tahoma" w:cs="Tahoma"/>
          <w:b/>
          <w:bCs/>
          <w:sz w:val="20"/>
          <w:szCs w:val="20"/>
        </w:rPr>
        <w:t>§ 2 Entgelt und Kaution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Der Nutzer zahlt ein sofort fälliges Entgelt in Höhe von __________€, zahlbar gegen Quittung im Gemeindebüro oder auf das nachstehende Konto.</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iCs/>
          <w:sz w:val="20"/>
          <w:szCs w:val="20"/>
        </w:rPr>
        <w:t>Empfänger:</w:t>
      </w:r>
      <w:r w:rsidRPr="007835D4">
        <w:rPr>
          <w:rFonts w:ascii="Tahoma" w:hAnsi="Tahoma" w:cs="Tahoma"/>
          <w:sz w:val="20"/>
          <w:szCs w:val="20"/>
        </w:rPr>
        <w:tab/>
        <w:t>Evang. Regionalverwaltung Wiesbaden-Rheingau-Taunus</w:t>
      </w: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iCs/>
          <w:sz w:val="20"/>
          <w:szCs w:val="20"/>
        </w:rPr>
        <w:t>Name der Bank: Evang. Bank</w:t>
      </w:r>
      <w:r w:rsidRPr="007835D4">
        <w:rPr>
          <w:rFonts w:ascii="Tahoma" w:hAnsi="Tahoma" w:cs="Tahoma"/>
          <w:iCs/>
          <w:sz w:val="20"/>
          <w:szCs w:val="20"/>
        </w:rPr>
        <w:tab/>
      </w:r>
      <w:r>
        <w:rPr>
          <w:rFonts w:ascii="Tahoma" w:hAnsi="Tahoma" w:cs="Tahoma"/>
          <w:iCs/>
          <w:sz w:val="20"/>
          <w:szCs w:val="20"/>
        </w:rPr>
        <w:tab/>
        <w:t>IBAN</w:t>
      </w:r>
      <w:r w:rsidRPr="007835D4">
        <w:rPr>
          <w:rFonts w:ascii="Tahoma" w:hAnsi="Tahoma" w:cs="Tahoma"/>
          <w:iCs/>
          <w:sz w:val="20"/>
          <w:szCs w:val="20"/>
        </w:rPr>
        <w:t>:</w:t>
      </w:r>
      <w:r w:rsidRPr="007835D4">
        <w:rPr>
          <w:rFonts w:ascii="Tahoma" w:hAnsi="Tahoma" w:cs="Tahoma"/>
          <w:sz w:val="20"/>
          <w:szCs w:val="20"/>
        </w:rPr>
        <w:t xml:space="preserve"> DE04 5206 0410 0004 1002 20</w:t>
      </w:r>
    </w:p>
    <w:p w:rsidR="008E4957" w:rsidRPr="007835D4" w:rsidRDefault="008E4957" w:rsidP="008E4957">
      <w:pPr>
        <w:spacing w:after="0" w:line="240" w:lineRule="auto"/>
        <w:jc w:val="both"/>
        <w:rPr>
          <w:rFonts w:ascii="Tahoma" w:hAnsi="Tahoma" w:cs="Tahoma"/>
          <w:iCs/>
          <w:sz w:val="20"/>
          <w:szCs w:val="20"/>
        </w:rPr>
      </w:pPr>
      <w:r w:rsidRPr="007835D4">
        <w:rPr>
          <w:rFonts w:ascii="Tahoma" w:hAnsi="Tahoma" w:cs="Tahoma"/>
          <w:iCs/>
          <w:sz w:val="20"/>
          <w:szCs w:val="20"/>
        </w:rPr>
        <w:t>BIC: GENODEF1EK1</w:t>
      </w: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iCs/>
          <w:sz w:val="20"/>
          <w:szCs w:val="20"/>
        </w:rPr>
        <w:t>Verwendungszweck: Kaution (RTR-Nr.) (Zeitraum)</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Der Nutzer überlässt der Evangelischen Kirchengemeinde spätestens bei Übergabe der Räume eine Kaution in Höhe von _________€. Die Kirchengemeinde ist berechtigt, Ansprüche aus dem Nutzungsverhältnis durch Rückgriff auf die Kaution zu befriedigen.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center"/>
        <w:rPr>
          <w:rFonts w:ascii="Tahoma" w:hAnsi="Tahoma" w:cs="Tahoma"/>
          <w:b/>
          <w:bCs/>
          <w:sz w:val="20"/>
          <w:szCs w:val="20"/>
        </w:rPr>
      </w:pPr>
    </w:p>
    <w:p w:rsidR="008E4957" w:rsidRPr="007835D4" w:rsidRDefault="008E4957" w:rsidP="008E4957">
      <w:pPr>
        <w:spacing w:after="0" w:line="240" w:lineRule="auto"/>
        <w:jc w:val="center"/>
        <w:rPr>
          <w:rFonts w:ascii="Tahoma" w:hAnsi="Tahoma" w:cs="Tahoma"/>
          <w:b/>
          <w:bCs/>
          <w:sz w:val="20"/>
          <w:szCs w:val="20"/>
        </w:rPr>
      </w:pPr>
      <w:r w:rsidRPr="007835D4">
        <w:rPr>
          <w:rFonts w:ascii="Tahoma" w:hAnsi="Tahoma" w:cs="Tahoma"/>
          <w:b/>
          <w:bCs/>
          <w:sz w:val="20"/>
          <w:szCs w:val="20"/>
        </w:rPr>
        <w:t>§ 3 Schadensersatz</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 xml:space="preserve">Die Nutzung der Räume und Einrichtungen erfolgt auf eigenes Risiko des Nutzers. Der Nutzer haftet für alle Schäden, die der Kirchengemeinde am Gebäude und den überlassenen Einrichtungen, Geräten und Zugangswegen durch die Nutzung entstehen. Für Schäden aus der Verletzung von Leben, Körper oder Gesundheit haftet die Kirchengemeinde, wenn sie auf wenigstens fahrlässiger Pflichtverletzung der Gemeinde, ihrer Vertreter oder Erfüllungsgehilfen beruhen, für sonstige Schäden nur bei grob fahrlässiger Pflichtverletzung. </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Soweit die Kirchengemeinde nach den vorstehenden Absätzen nicht haftet, wird der Nutzer sie von allen Schadensansprüchen der Dritter die aus der Nutzung des Gebäudes, der Räume, ihrer Einrichtungen und Zugänge entstehen, freistellen.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center"/>
        <w:rPr>
          <w:rFonts w:ascii="Tahoma" w:hAnsi="Tahoma" w:cs="Tahoma"/>
          <w:b/>
          <w:bCs/>
          <w:sz w:val="20"/>
          <w:szCs w:val="20"/>
        </w:rPr>
      </w:pPr>
      <w:r w:rsidRPr="007835D4">
        <w:rPr>
          <w:rFonts w:ascii="Tahoma" w:hAnsi="Tahoma" w:cs="Tahoma"/>
          <w:b/>
          <w:bCs/>
          <w:sz w:val="20"/>
          <w:szCs w:val="20"/>
        </w:rPr>
        <w:t>§ 4 Einbeziehung Allgemeiner Nutzungsbestimmungen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In den Vertrag sind die Allgemeinen Nutzungsbestimmungen einbezogen, die zu den Öffnungszeiten im ___________ eingesehen werden können.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center"/>
        <w:rPr>
          <w:rFonts w:ascii="Tahoma" w:hAnsi="Tahoma" w:cs="Tahoma"/>
          <w:b/>
          <w:bCs/>
          <w:sz w:val="20"/>
          <w:szCs w:val="20"/>
        </w:rPr>
      </w:pPr>
      <w:r w:rsidRPr="007835D4">
        <w:rPr>
          <w:rFonts w:ascii="Tahoma" w:hAnsi="Tahoma" w:cs="Tahoma"/>
          <w:b/>
          <w:bCs/>
          <w:sz w:val="20"/>
          <w:szCs w:val="20"/>
        </w:rPr>
        <w:t>§ 5 Zusatzvereinbarungen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pBdr>
          <w:bottom w:val="single" w:sz="12" w:space="1" w:color="auto"/>
        </w:pBdr>
        <w:spacing w:after="0" w:line="240" w:lineRule="auto"/>
        <w:jc w:val="both"/>
        <w:rPr>
          <w:rFonts w:ascii="Tahoma" w:hAnsi="Tahoma" w:cs="Tahoma"/>
          <w:sz w:val="20"/>
          <w:szCs w:val="20"/>
        </w:rPr>
      </w:pPr>
      <w:r w:rsidRPr="007835D4">
        <w:rPr>
          <w:rFonts w:ascii="Tahoma" w:hAnsi="Tahoma" w:cs="Tahoma"/>
          <w:sz w:val="20"/>
          <w:szCs w:val="20"/>
        </w:rPr>
        <w:t>Zusätzlich wird folgendes vereinbart:</w:t>
      </w:r>
    </w:p>
    <w:p w:rsidR="008E4957" w:rsidRPr="007835D4" w:rsidRDefault="008E4957" w:rsidP="008E4957">
      <w:pPr>
        <w:pBdr>
          <w:bottom w:val="single" w:sz="12" w:space="1" w:color="auto"/>
        </w:pBdr>
        <w:spacing w:after="0" w:line="240" w:lineRule="auto"/>
        <w:jc w:val="both"/>
        <w:rPr>
          <w:rFonts w:ascii="Tahoma" w:hAnsi="Tahoma" w:cs="Tahoma"/>
          <w:sz w:val="20"/>
          <w:szCs w:val="20"/>
        </w:rPr>
      </w:pPr>
    </w:p>
    <w:p w:rsidR="008E4957" w:rsidRPr="007835D4" w:rsidRDefault="008E4957" w:rsidP="008E4957">
      <w:pPr>
        <w:pBdr>
          <w:bottom w:val="single" w:sz="12" w:space="1" w:color="auto"/>
        </w:pBd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pBdr>
          <w:top w:val="single" w:sz="12" w:space="1" w:color="auto"/>
          <w:bottom w:val="single" w:sz="12" w:space="1" w:color="auto"/>
        </w:pBdr>
        <w:spacing w:after="0" w:line="240" w:lineRule="auto"/>
        <w:jc w:val="both"/>
        <w:rPr>
          <w:rFonts w:ascii="Tahoma" w:hAnsi="Tahoma" w:cs="Tahoma"/>
          <w:sz w:val="20"/>
          <w:szCs w:val="20"/>
        </w:rPr>
      </w:pPr>
    </w:p>
    <w:p w:rsidR="008E4957" w:rsidRPr="007835D4" w:rsidRDefault="008E4957" w:rsidP="008E4957">
      <w:pPr>
        <w:pBdr>
          <w:top w:val="single" w:sz="12" w:space="1" w:color="auto"/>
          <w:bottom w:val="single" w:sz="12" w:space="1" w:color="auto"/>
        </w:pBd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center"/>
        <w:rPr>
          <w:rFonts w:ascii="Tahoma" w:hAnsi="Tahoma" w:cs="Tahoma"/>
          <w:b/>
          <w:bCs/>
          <w:sz w:val="20"/>
          <w:szCs w:val="20"/>
        </w:rPr>
      </w:pPr>
      <w:r w:rsidRPr="007835D4">
        <w:rPr>
          <w:rFonts w:ascii="Tahoma" w:hAnsi="Tahoma" w:cs="Tahoma"/>
          <w:b/>
          <w:bCs/>
          <w:sz w:val="20"/>
          <w:szCs w:val="20"/>
        </w:rPr>
        <w:t>§ 6 Schlussbestimmungen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Änderungen, Ergänzungen oder die Übertragung dieses Vertrages sowie seine Aufhebung bedürfen zu ihrer Wirksamkeit der Schriftform.</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Die Unwirksamkeit einzelner Bestimmungen berührt die Wirksamkeit des übrigen Vertragsinhaltes nicht. Unwirksame Teile dieses Vertrages sind unter Berücksichtigung von Sinn und Zweck der ursprünglichen Vereinbarung in rechtlich zulässiger Weise zu ergänzen oder anzupassen.</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___________________________, den______________</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Für die Evangelische Kirchengemeinde</w:t>
      </w: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ab/>
      </w:r>
      <w:r w:rsidRPr="007835D4">
        <w:rPr>
          <w:rFonts w:ascii="Tahoma" w:hAnsi="Tahoma" w:cs="Tahoma"/>
          <w:sz w:val="20"/>
          <w:szCs w:val="20"/>
        </w:rPr>
        <w:tab/>
        <w:t xml:space="preserve"> (Dienstsiegel)</w:t>
      </w:r>
    </w:p>
    <w:p w:rsidR="008E4957" w:rsidRPr="007835D4" w:rsidRDefault="008E4957" w:rsidP="008E4957">
      <w:pPr>
        <w:spacing w:after="0" w:line="240" w:lineRule="auto"/>
        <w:jc w:val="both"/>
        <w:rPr>
          <w:rFonts w:ascii="Tahoma" w:hAnsi="Tahoma" w:cs="Tahoma"/>
          <w:sz w:val="20"/>
          <w:szCs w:val="20"/>
        </w:rPr>
      </w:pPr>
    </w:p>
    <w:p w:rsidR="008E4957" w:rsidRPr="007835D4" w:rsidRDefault="008E4957" w:rsidP="008E4957">
      <w:pPr>
        <w:pBdr>
          <w:bottom w:val="single" w:sz="12" w:space="1" w:color="auto"/>
        </w:pBdr>
        <w:spacing w:after="0" w:line="240" w:lineRule="auto"/>
        <w:jc w:val="both"/>
        <w:rPr>
          <w:rFonts w:ascii="Tahoma" w:hAnsi="Tahoma" w:cs="Tahoma"/>
          <w:sz w:val="20"/>
          <w:szCs w:val="20"/>
        </w:rPr>
      </w:pPr>
    </w:p>
    <w:p w:rsidR="008E4957" w:rsidRPr="007835D4" w:rsidRDefault="008E4957" w:rsidP="008E4957">
      <w:pPr>
        <w:pBdr>
          <w:bottom w:val="single" w:sz="12" w:space="1" w:color="auto"/>
        </w:pBdr>
        <w:spacing w:after="0" w:line="240" w:lineRule="auto"/>
        <w:jc w:val="both"/>
        <w:rPr>
          <w:rFonts w:ascii="Tahoma" w:hAnsi="Tahoma" w:cs="Tahoma"/>
          <w:sz w:val="20"/>
          <w:szCs w:val="20"/>
        </w:rPr>
      </w:pPr>
    </w:p>
    <w:p w:rsidR="008E4957" w:rsidRPr="007835D4" w:rsidRDefault="008E4957" w:rsidP="008E4957">
      <w:pPr>
        <w:spacing w:after="0" w:line="240" w:lineRule="auto"/>
        <w:jc w:val="both"/>
        <w:rPr>
          <w:rFonts w:ascii="Tahoma" w:hAnsi="Tahoma" w:cs="Tahoma"/>
          <w:sz w:val="20"/>
          <w:szCs w:val="20"/>
        </w:rPr>
      </w:pPr>
      <w:r w:rsidRPr="007835D4">
        <w:rPr>
          <w:rFonts w:ascii="Tahoma" w:hAnsi="Tahoma" w:cs="Tahoma"/>
          <w:sz w:val="20"/>
          <w:szCs w:val="20"/>
        </w:rPr>
        <w:t>Zwei Mitglieder des Kirchenvorstands, darunter die/der Vorsitzende oder die/der Stellvertreter/in</w:t>
      </w:r>
    </w:p>
    <w:p w:rsidR="008E4957" w:rsidRPr="007835D4" w:rsidRDefault="008E4957" w:rsidP="008E4957">
      <w:pPr>
        <w:spacing w:after="0" w:line="240" w:lineRule="auto"/>
        <w:jc w:val="both"/>
        <w:rPr>
          <w:rFonts w:ascii="Tahoma" w:hAnsi="Tahoma" w:cs="Tahoma"/>
          <w:sz w:val="20"/>
          <w:szCs w:val="20"/>
        </w:rPr>
      </w:pPr>
    </w:p>
    <w:p w:rsidR="008E4957" w:rsidRDefault="008E4957" w:rsidP="008E4957">
      <w:pPr>
        <w:spacing w:after="0" w:line="240" w:lineRule="auto"/>
        <w:jc w:val="both"/>
        <w:rPr>
          <w:rFonts w:ascii="Tahoma" w:hAnsi="Tahoma" w:cs="Tahoma"/>
          <w:sz w:val="20"/>
          <w:szCs w:val="20"/>
        </w:rPr>
      </w:pPr>
      <w:r w:rsidRPr="007835D4">
        <w:rPr>
          <w:rFonts w:ascii="Tahoma" w:hAnsi="Tahoma" w:cs="Tahoma"/>
          <w:sz w:val="20"/>
          <w:szCs w:val="20"/>
        </w:rPr>
        <w:t>Für den Nutzer</w:t>
      </w:r>
    </w:p>
    <w:p w:rsidR="008E4957" w:rsidRDefault="008E4957" w:rsidP="008E4957">
      <w:pPr>
        <w:spacing w:after="0" w:line="240" w:lineRule="auto"/>
        <w:jc w:val="both"/>
        <w:rPr>
          <w:rFonts w:ascii="Tahoma" w:hAnsi="Tahoma" w:cs="Tahoma"/>
          <w:sz w:val="20"/>
          <w:szCs w:val="20"/>
        </w:rPr>
      </w:pPr>
    </w:p>
    <w:p w:rsidR="008E4957" w:rsidRDefault="008E4957" w:rsidP="008E4957">
      <w:pPr>
        <w:spacing w:after="0" w:line="240" w:lineRule="auto"/>
        <w:jc w:val="both"/>
        <w:rPr>
          <w:rFonts w:ascii="Tahoma" w:hAnsi="Tahoma" w:cs="Tahoma"/>
          <w:sz w:val="20"/>
          <w:szCs w:val="20"/>
        </w:rPr>
      </w:pPr>
    </w:p>
    <w:p w:rsidR="008E4957" w:rsidRDefault="008E4957" w:rsidP="008E4957">
      <w:pPr>
        <w:pBdr>
          <w:bottom w:val="single" w:sz="12" w:space="1" w:color="auto"/>
        </w:pBdr>
        <w:spacing w:after="0" w:line="240" w:lineRule="auto"/>
        <w:jc w:val="both"/>
        <w:rPr>
          <w:rFonts w:ascii="Tahoma" w:hAnsi="Tahoma" w:cs="Tahoma"/>
          <w:sz w:val="20"/>
          <w:szCs w:val="20"/>
        </w:rPr>
      </w:pPr>
    </w:p>
    <w:p w:rsidR="002E2FD1" w:rsidRPr="008E4957" w:rsidRDefault="00CB22BA" w:rsidP="008E4957">
      <w:pPr>
        <w:spacing w:after="0" w:line="240" w:lineRule="auto"/>
        <w:jc w:val="both"/>
        <w:rPr>
          <w:rFonts w:ascii="Tahoma" w:hAnsi="Tahoma" w:cs="Tahoma"/>
          <w:sz w:val="24"/>
          <w:szCs w:val="24"/>
        </w:rPr>
      </w:pPr>
    </w:p>
    <w:sectPr w:rsidR="002E2FD1" w:rsidRPr="008E4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7"/>
    <w:rsid w:val="006101EC"/>
    <w:rsid w:val="008E4957"/>
    <w:rsid w:val="00C3250C"/>
    <w:rsid w:val="00CB2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8E4957"/>
    <w:pPr>
      <w:spacing w:after="0" w:line="240" w:lineRule="auto"/>
    </w:pPr>
    <w:rPr>
      <w:rFonts w:ascii="Arial" w:eastAsia="Times New Roman" w:hAnsi="Arial" w:cs="Times New Roman"/>
      <w:b/>
      <w:sz w:val="28"/>
      <w:szCs w:val="20"/>
      <w:lang w:eastAsia="de-DE"/>
    </w:rPr>
  </w:style>
  <w:style w:type="character" w:customStyle="1" w:styleId="Textkrper3Zchn">
    <w:name w:val="Textkörper 3 Zchn"/>
    <w:basedOn w:val="Absatz-Standardschriftart"/>
    <w:link w:val="Textkrper3"/>
    <w:rsid w:val="008E4957"/>
    <w:rPr>
      <w:rFonts w:ascii="Arial" w:eastAsia="Times New Roman" w:hAnsi="Arial" w:cs="Times New Roman"/>
      <w:b/>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8E4957"/>
    <w:pPr>
      <w:spacing w:after="0" w:line="240" w:lineRule="auto"/>
    </w:pPr>
    <w:rPr>
      <w:rFonts w:ascii="Arial" w:eastAsia="Times New Roman" w:hAnsi="Arial" w:cs="Times New Roman"/>
      <w:b/>
      <w:sz w:val="28"/>
      <w:szCs w:val="20"/>
      <w:lang w:eastAsia="de-DE"/>
    </w:rPr>
  </w:style>
  <w:style w:type="character" w:customStyle="1" w:styleId="Textkrper3Zchn">
    <w:name w:val="Textkörper 3 Zchn"/>
    <w:basedOn w:val="Absatz-Standardschriftart"/>
    <w:link w:val="Textkrper3"/>
    <w:rsid w:val="008E4957"/>
    <w:rPr>
      <w:rFonts w:ascii="Arial" w:eastAsia="Times New Roman" w:hAnsi="Arial"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Andreas</dc:creator>
  <cp:lastModifiedBy>Gerhard, Andreas</cp:lastModifiedBy>
  <cp:revision>2</cp:revision>
  <dcterms:created xsi:type="dcterms:W3CDTF">2016-10-21T07:48:00Z</dcterms:created>
  <dcterms:modified xsi:type="dcterms:W3CDTF">2016-10-21T07:49:00Z</dcterms:modified>
</cp:coreProperties>
</file>